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3" w:rsidRPr="00760554" w:rsidRDefault="008F1433" w:rsidP="008F1433">
      <w:pPr>
        <w:pStyle w:val="Zkladntext2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Přijměte naše pozvání na bezplatný workshop:</w:t>
      </w:r>
    </w:p>
    <w:p w:rsidR="008F1433" w:rsidRPr="005A1627" w:rsidRDefault="008F1433" w:rsidP="008F1433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before="120"/>
        <w:jc w:val="center"/>
        <w:rPr>
          <w:rFonts w:ascii="Verdana" w:hAnsi="Verdana"/>
          <w:b/>
          <w:color w:val="4B4F56"/>
          <w:sz w:val="16"/>
          <w:szCs w:val="16"/>
        </w:rPr>
      </w:pPr>
    </w:p>
    <w:p w:rsidR="008F1433" w:rsidRPr="001A0369" w:rsidRDefault="008F1433" w:rsidP="008F1433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before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JAK ZÍSKAT KVALITNÍ A KVALIFIKOVANÉ PRACOVNÍKY Z ŘAD OZP</w:t>
      </w:r>
    </w:p>
    <w:p w:rsidR="008F1433" w:rsidRPr="002D1818" w:rsidRDefault="008F1433" w:rsidP="008F1433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spacing w:before="120"/>
        <w:jc w:val="center"/>
        <w:rPr>
          <w:rFonts w:ascii="Verdana" w:hAnsi="Verdana"/>
          <w:b/>
          <w:color w:val="4B4F56"/>
          <w:sz w:val="8"/>
          <w:szCs w:val="8"/>
        </w:rPr>
      </w:pPr>
    </w:p>
    <w:p w:rsidR="008F1433" w:rsidRDefault="008F1433" w:rsidP="008F1433">
      <w:pPr>
        <w:pStyle w:val="Zkladntext3"/>
        <w:spacing w:before="120"/>
        <w:jc w:val="left"/>
        <w:rPr>
          <w:rFonts w:ascii="Verdana" w:hAnsi="Verdana" w:cs="Arial"/>
          <w:sz w:val="24"/>
          <w:szCs w:val="24"/>
        </w:rPr>
      </w:pPr>
    </w:p>
    <w:p w:rsidR="008F1433" w:rsidRPr="008F1433" w:rsidRDefault="008F1433" w:rsidP="008F1433">
      <w:pPr>
        <w:pStyle w:val="Zkladntext3"/>
        <w:ind w:left="840" w:hanging="840"/>
        <w:jc w:val="left"/>
        <w:rPr>
          <w:rFonts w:ascii="Verdana" w:hAnsi="Verdana" w:cs="Arial"/>
          <w:b/>
          <w:sz w:val="22"/>
          <w:szCs w:val="24"/>
        </w:rPr>
      </w:pPr>
      <w:r w:rsidRPr="008F1433">
        <w:rPr>
          <w:rFonts w:ascii="Verdana" w:hAnsi="Verdana" w:cs="Arial"/>
          <w:b/>
          <w:sz w:val="22"/>
          <w:szCs w:val="24"/>
        </w:rPr>
        <w:t xml:space="preserve">Obsah: </w:t>
      </w:r>
    </w:p>
    <w:p w:rsidR="008F1433" w:rsidRPr="008F1433" w:rsidRDefault="008F1433" w:rsidP="008F1433">
      <w:pPr>
        <w:pStyle w:val="Zkladntext3"/>
        <w:ind w:left="840" w:hanging="840"/>
        <w:jc w:val="left"/>
        <w:rPr>
          <w:rFonts w:ascii="Verdana" w:hAnsi="Verdana" w:cs="Arial"/>
          <w:sz w:val="22"/>
          <w:szCs w:val="24"/>
        </w:rPr>
      </w:pPr>
    </w:p>
    <w:p w:rsidR="008F1433" w:rsidRPr="008F1433" w:rsidRDefault="008F1433" w:rsidP="008F1433">
      <w:pPr>
        <w:pStyle w:val="Zkladntext3"/>
        <w:numPr>
          <w:ilvl w:val="0"/>
          <w:numId w:val="7"/>
        </w:numPr>
        <w:rPr>
          <w:rFonts w:ascii="Verdana" w:hAnsi="Verdana" w:cs="Arial"/>
          <w:sz w:val="22"/>
        </w:rPr>
      </w:pPr>
      <w:r w:rsidRPr="008F1433">
        <w:rPr>
          <w:rFonts w:ascii="Verdana" w:hAnsi="Verdana" w:cs="Arial"/>
          <w:sz w:val="22"/>
        </w:rPr>
        <w:t xml:space="preserve">Dozvíte se </w:t>
      </w:r>
      <w:r w:rsidRPr="00F31157">
        <w:rPr>
          <w:rFonts w:ascii="Verdana" w:hAnsi="Verdana" w:cs="Arial"/>
          <w:b/>
          <w:sz w:val="22"/>
        </w:rPr>
        <w:t>novinky z oblasti zaměstnávání osob se zdravotním postižením</w:t>
      </w:r>
      <w:r w:rsidRPr="008F1433">
        <w:rPr>
          <w:rFonts w:ascii="Verdana" w:hAnsi="Verdana" w:cs="Arial"/>
          <w:sz w:val="22"/>
        </w:rPr>
        <w:t xml:space="preserve"> (změny v oblasti náhradního plnění, chystané změny v oblasti povinného podílu OZP, přehled podpor při zaměstnání OZP). </w:t>
      </w:r>
    </w:p>
    <w:p w:rsidR="008F1433" w:rsidRPr="008F1433" w:rsidRDefault="008F1433" w:rsidP="008F1433">
      <w:pPr>
        <w:pStyle w:val="Zkladntext3"/>
        <w:numPr>
          <w:ilvl w:val="0"/>
          <w:numId w:val="7"/>
        </w:numPr>
        <w:rPr>
          <w:rFonts w:ascii="Verdana" w:hAnsi="Verdana" w:cs="Arial"/>
          <w:sz w:val="22"/>
        </w:rPr>
      </w:pPr>
      <w:r w:rsidRPr="008F1433">
        <w:rPr>
          <w:rFonts w:ascii="Verdana" w:hAnsi="Verdana" w:cs="Arial"/>
          <w:sz w:val="22"/>
        </w:rPr>
        <w:t xml:space="preserve">Představíme Vám nově vybudovanou síť regionálních poskytovatelů </w:t>
      </w:r>
      <w:r w:rsidRPr="00F31157">
        <w:rPr>
          <w:rFonts w:ascii="Verdana" w:hAnsi="Verdana" w:cs="Arial"/>
          <w:b/>
          <w:sz w:val="22"/>
        </w:rPr>
        <w:t>pracovně – rehabilitačních služeb v</w:t>
      </w:r>
      <w:r w:rsidR="00E1456E">
        <w:rPr>
          <w:rFonts w:ascii="Verdana" w:hAnsi="Verdana" w:cs="Arial"/>
          <w:b/>
          <w:sz w:val="22"/>
        </w:rPr>
        <w:t>e Vašem okrese</w:t>
      </w:r>
    </w:p>
    <w:p w:rsidR="008F1433" w:rsidRPr="008F1433" w:rsidRDefault="008F1433" w:rsidP="008F1433">
      <w:pPr>
        <w:pStyle w:val="Zkladntext3"/>
        <w:numPr>
          <w:ilvl w:val="0"/>
          <w:numId w:val="7"/>
        </w:numPr>
        <w:rPr>
          <w:rFonts w:ascii="Verdana" w:hAnsi="Verdana" w:cs="Arial"/>
          <w:sz w:val="22"/>
        </w:rPr>
      </w:pPr>
      <w:r w:rsidRPr="008F1433">
        <w:rPr>
          <w:rFonts w:ascii="Verdana" w:hAnsi="Verdana" w:cs="Arial"/>
          <w:sz w:val="22"/>
        </w:rPr>
        <w:t xml:space="preserve">Získáte </w:t>
      </w:r>
      <w:r w:rsidRPr="00F31157">
        <w:rPr>
          <w:rFonts w:ascii="Verdana" w:hAnsi="Verdana" w:cs="Arial"/>
          <w:b/>
          <w:sz w:val="22"/>
        </w:rPr>
        <w:t xml:space="preserve">praktické informace o tom, jak získat </w:t>
      </w:r>
      <w:r w:rsidR="00F31157">
        <w:rPr>
          <w:rFonts w:ascii="Verdana" w:hAnsi="Verdana" w:cs="Arial"/>
          <w:b/>
          <w:sz w:val="22"/>
        </w:rPr>
        <w:t>kvalitní</w:t>
      </w:r>
      <w:r w:rsidRPr="00F31157">
        <w:rPr>
          <w:rFonts w:ascii="Verdana" w:hAnsi="Verdana" w:cs="Arial"/>
          <w:b/>
          <w:sz w:val="22"/>
        </w:rPr>
        <w:t xml:space="preserve"> </w:t>
      </w:r>
      <w:r w:rsidR="00F31157">
        <w:rPr>
          <w:rFonts w:ascii="Verdana" w:hAnsi="Verdana" w:cs="Arial"/>
          <w:b/>
          <w:sz w:val="22"/>
        </w:rPr>
        <w:t>zaměstnance</w:t>
      </w:r>
      <w:r w:rsidRPr="008F1433">
        <w:rPr>
          <w:rFonts w:ascii="Verdana" w:hAnsi="Verdana" w:cs="Arial"/>
          <w:sz w:val="22"/>
        </w:rPr>
        <w:t xml:space="preserve"> z řad osob se zdravotním postižením</w:t>
      </w:r>
    </w:p>
    <w:p w:rsidR="008F1433" w:rsidRPr="00F31157" w:rsidRDefault="006A7DEE" w:rsidP="008F1433">
      <w:pPr>
        <w:pStyle w:val="Zkladntext3"/>
        <w:numPr>
          <w:ilvl w:val="0"/>
          <w:numId w:val="7"/>
        </w:num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Seznámíme Vás s regionálními veřejnými službami</w:t>
      </w:r>
      <w:r w:rsidR="008F1433" w:rsidRPr="008F1433">
        <w:rPr>
          <w:rFonts w:ascii="Verdana" w:hAnsi="Verdana" w:cs="Arial"/>
          <w:sz w:val="22"/>
        </w:rPr>
        <w:t xml:space="preserve">, které </w:t>
      </w:r>
      <w:r>
        <w:rPr>
          <w:rFonts w:ascii="Verdana" w:hAnsi="Verdana" w:cs="Arial"/>
          <w:sz w:val="22"/>
        </w:rPr>
        <w:t>působí</w:t>
      </w:r>
      <w:r w:rsidR="008F1433" w:rsidRPr="00F31157">
        <w:rPr>
          <w:rFonts w:ascii="Verdana" w:hAnsi="Verdana" w:cs="Arial"/>
          <w:b/>
          <w:sz w:val="22"/>
        </w:rPr>
        <w:t xml:space="preserve"> v oblasti </w:t>
      </w:r>
      <w:bookmarkStart w:id="0" w:name="_GoBack"/>
      <w:bookmarkEnd w:id="0"/>
      <w:r w:rsidR="008F1433" w:rsidRPr="00F31157">
        <w:rPr>
          <w:rFonts w:ascii="Verdana" w:hAnsi="Verdana" w:cs="Arial"/>
          <w:b/>
          <w:sz w:val="22"/>
        </w:rPr>
        <w:t>získání a udržení vhodných zaměstnanců z řad OZP</w:t>
      </w:r>
    </w:p>
    <w:p w:rsidR="008F1433" w:rsidRDefault="008F1433" w:rsidP="008F1433">
      <w:pPr>
        <w:pStyle w:val="Zkladntext3"/>
        <w:ind w:left="360"/>
        <w:jc w:val="left"/>
        <w:rPr>
          <w:rFonts w:ascii="Verdana" w:hAnsi="Verdana" w:cs="Arial"/>
          <w:sz w:val="20"/>
          <w:szCs w:val="20"/>
        </w:rPr>
      </w:pPr>
    </w:p>
    <w:p w:rsidR="008F1433" w:rsidRPr="00CA0C19" w:rsidRDefault="008F1433" w:rsidP="008F1433">
      <w:pPr>
        <w:pStyle w:val="Zkladntext3"/>
        <w:ind w:left="360"/>
        <w:jc w:val="left"/>
        <w:rPr>
          <w:rFonts w:ascii="Verdana" w:hAnsi="Verdana" w:cs="Arial"/>
          <w:b/>
          <w:sz w:val="20"/>
          <w:szCs w:val="20"/>
        </w:rPr>
      </w:pPr>
      <w:r w:rsidRPr="00CA0C19">
        <w:rPr>
          <w:rFonts w:ascii="Verdana" w:hAnsi="Verdana" w:cs="Arial"/>
          <w:b/>
          <w:sz w:val="20"/>
          <w:szCs w:val="20"/>
        </w:rPr>
        <w:t>Představíme Vám:</w:t>
      </w:r>
    </w:p>
    <w:p w:rsidR="008F1433" w:rsidRDefault="008F1433" w:rsidP="008F1433">
      <w:pPr>
        <w:pStyle w:val="Zkladntext3"/>
        <w:ind w:left="360"/>
        <w:jc w:val="left"/>
        <w:rPr>
          <w:rFonts w:ascii="Verdana" w:hAnsi="Verdana" w:cs="Arial"/>
          <w:sz w:val="20"/>
          <w:szCs w:val="20"/>
        </w:rPr>
      </w:pPr>
    </w:p>
    <w:p w:rsidR="008F1433" w:rsidRPr="00CA0C19" w:rsidRDefault="008F1433" w:rsidP="008F1433">
      <w:pPr>
        <w:pStyle w:val="Zkladntext3"/>
        <w:numPr>
          <w:ilvl w:val="0"/>
          <w:numId w:val="8"/>
        </w:numPr>
        <w:jc w:val="left"/>
        <w:rPr>
          <w:rFonts w:ascii="Verdana" w:hAnsi="Verdana" w:cs="Arial"/>
          <w:sz w:val="22"/>
          <w:szCs w:val="20"/>
        </w:rPr>
      </w:pPr>
      <w:r w:rsidRPr="00CA0C19">
        <w:rPr>
          <w:rFonts w:ascii="Verdana" w:hAnsi="Verdana" w:cs="Arial"/>
          <w:sz w:val="22"/>
          <w:szCs w:val="20"/>
        </w:rPr>
        <w:t>2</w:t>
      </w:r>
      <w:r w:rsidR="0064198F">
        <w:rPr>
          <w:rFonts w:ascii="Verdana" w:hAnsi="Verdana" w:cs="Arial"/>
          <w:sz w:val="22"/>
          <w:szCs w:val="20"/>
        </w:rPr>
        <w:t xml:space="preserve"> - 3</w:t>
      </w:r>
      <w:r w:rsidRPr="00CA0C19">
        <w:rPr>
          <w:rFonts w:ascii="Verdana" w:hAnsi="Verdana" w:cs="Arial"/>
          <w:sz w:val="22"/>
          <w:szCs w:val="20"/>
        </w:rPr>
        <w:t xml:space="preserve"> regionální </w:t>
      </w:r>
      <w:r>
        <w:rPr>
          <w:rFonts w:ascii="Verdana" w:hAnsi="Verdana" w:cs="Arial"/>
          <w:sz w:val="22"/>
          <w:szCs w:val="20"/>
        </w:rPr>
        <w:t xml:space="preserve">sociální </w:t>
      </w:r>
      <w:r w:rsidRPr="00CA0C19">
        <w:rPr>
          <w:rFonts w:ascii="Verdana" w:hAnsi="Verdana" w:cs="Arial"/>
          <w:sz w:val="22"/>
          <w:szCs w:val="20"/>
        </w:rPr>
        <w:t>služby s konkrétními příklady uplatnění uživatelů</w:t>
      </w:r>
      <w:r>
        <w:rPr>
          <w:rFonts w:ascii="Verdana" w:hAnsi="Verdana" w:cs="Arial"/>
          <w:sz w:val="22"/>
          <w:szCs w:val="20"/>
        </w:rPr>
        <w:t xml:space="preserve"> služby </w:t>
      </w:r>
      <w:r w:rsidR="00F31157">
        <w:rPr>
          <w:rFonts w:ascii="Verdana" w:hAnsi="Verdana" w:cs="Arial"/>
          <w:sz w:val="22"/>
          <w:szCs w:val="20"/>
        </w:rPr>
        <w:t>u zaměstnavatelů</w:t>
      </w:r>
      <w:r>
        <w:rPr>
          <w:rFonts w:ascii="Verdana" w:hAnsi="Verdana" w:cs="Arial"/>
          <w:sz w:val="22"/>
          <w:szCs w:val="20"/>
        </w:rPr>
        <w:t xml:space="preserve"> na otevř</w:t>
      </w:r>
      <w:r w:rsidR="00F31157">
        <w:rPr>
          <w:rFonts w:ascii="Verdana" w:hAnsi="Verdana" w:cs="Arial"/>
          <w:sz w:val="22"/>
          <w:szCs w:val="20"/>
        </w:rPr>
        <w:t>e</w:t>
      </w:r>
      <w:r>
        <w:rPr>
          <w:rFonts w:ascii="Verdana" w:hAnsi="Verdana" w:cs="Arial"/>
          <w:sz w:val="22"/>
          <w:szCs w:val="20"/>
        </w:rPr>
        <w:t>né</w:t>
      </w:r>
      <w:r w:rsidR="00F31157">
        <w:rPr>
          <w:rFonts w:ascii="Verdana" w:hAnsi="Verdana" w:cs="Arial"/>
          <w:sz w:val="22"/>
          <w:szCs w:val="20"/>
        </w:rPr>
        <w:t>m trhu práce</w:t>
      </w:r>
    </w:p>
    <w:p w:rsidR="008F1433" w:rsidRPr="00CA0C19" w:rsidRDefault="008F1433" w:rsidP="008F1433">
      <w:pPr>
        <w:pStyle w:val="Zkladntext3"/>
        <w:numPr>
          <w:ilvl w:val="0"/>
          <w:numId w:val="8"/>
        </w:numPr>
        <w:jc w:val="left"/>
        <w:rPr>
          <w:rFonts w:ascii="Verdana" w:hAnsi="Verdana" w:cs="Arial"/>
          <w:sz w:val="22"/>
          <w:szCs w:val="20"/>
        </w:rPr>
      </w:pPr>
      <w:r w:rsidRPr="00CA0C19">
        <w:rPr>
          <w:rFonts w:ascii="Verdana" w:hAnsi="Verdana" w:cs="Arial"/>
          <w:sz w:val="22"/>
          <w:szCs w:val="20"/>
        </w:rPr>
        <w:t>Nového pracovníka ÚP ČR – koordinátora zaměstnávání OZP</w:t>
      </w:r>
      <w:r>
        <w:rPr>
          <w:rFonts w:ascii="Verdana" w:hAnsi="Verdana" w:cs="Arial"/>
          <w:sz w:val="22"/>
          <w:szCs w:val="20"/>
        </w:rPr>
        <w:t xml:space="preserve"> a jeho nabídku služeb pro zaměstnavatele</w:t>
      </w:r>
    </w:p>
    <w:p w:rsidR="008F1433" w:rsidRDefault="006A7DEE" w:rsidP="008F1433">
      <w:pPr>
        <w:pStyle w:val="Zkladntext3"/>
        <w:numPr>
          <w:ilvl w:val="0"/>
          <w:numId w:val="8"/>
        </w:numPr>
        <w:jc w:val="left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Služby</w:t>
      </w:r>
      <w:r w:rsidR="008F1433" w:rsidRPr="00CA0C19">
        <w:rPr>
          <w:rFonts w:ascii="Verdana" w:hAnsi="Verdana" w:cs="Arial"/>
          <w:sz w:val="22"/>
          <w:szCs w:val="20"/>
        </w:rPr>
        <w:t xml:space="preserve"> </w:t>
      </w:r>
      <w:proofErr w:type="spellStart"/>
      <w:r w:rsidR="008F1433" w:rsidRPr="00CA0C19">
        <w:rPr>
          <w:rFonts w:ascii="Verdana" w:hAnsi="Verdana" w:cs="Arial"/>
          <w:sz w:val="22"/>
          <w:szCs w:val="20"/>
        </w:rPr>
        <w:t>ergodiagnostického</w:t>
      </w:r>
      <w:proofErr w:type="spellEnd"/>
      <w:r w:rsidR="008F1433" w:rsidRPr="00CA0C19">
        <w:rPr>
          <w:rFonts w:ascii="Verdana" w:hAnsi="Verdana" w:cs="Arial"/>
          <w:sz w:val="22"/>
          <w:szCs w:val="20"/>
        </w:rPr>
        <w:t xml:space="preserve"> pracoviště zřízeného pro objektivní </w:t>
      </w:r>
      <w:r w:rsidR="008F1433" w:rsidRPr="00F31157">
        <w:rPr>
          <w:rFonts w:ascii="Verdana" w:hAnsi="Verdana" w:cs="Arial"/>
          <w:b/>
          <w:sz w:val="22"/>
          <w:szCs w:val="20"/>
        </w:rPr>
        <w:t>posuzování</w:t>
      </w:r>
      <w:r w:rsidR="008F1433" w:rsidRPr="00CA0C19">
        <w:rPr>
          <w:rFonts w:ascii="Verdana" w:hAnsi="Verdana" w:cs="Arial"/>
          <w:sz w:val="22"/>
          <w:szCs w:val="20"/>
        </w:rPr>
        <w:t xml:space="preserve"> </w:t>
      </w:r>
      <w:r w:rsidR="008F1433" w:rsidRPr="008F1433">
        <w:rPr>
          <w:rFonts w:ascii="Verdana" w:hAnsi="Verdana" w:cs="Arial"/>
          <w:b/>
          <w:sz w:val="22"/>
          <w:szCs w:val="20"/>
        </w:rPr>
        <w:t>pracovního potenciálu OZP</w:t>
      </w:r>
      <w:r w:rsidR="008F1433" w:rsidRPr="00CA0C19">
        <w:rPr>
          <w:rFonts w:ascii="Verdana" w:hAnsi="Verdana" w:cs="Arial"/>
          <w:sz w:val="22"/>
          <w:szCs w:val="20"/>
        </w:rPr>
        <w:t xml:space="preserve"> (psycho – </w:t>
      </w:r>
      <w:proofErr w:type="spellStart"/>
      <w:r w:rsidR="008F1433" w:rsidRPr="00CA0C19">
        <w:rPr>
          <w:rFonts w:ascii="Verdana" w:hAnsi="Verdana" w:cs="Arial"/>
          <w:sz w:val="22"/>
          <w:szCs w:val="20"/>
        </w:rPr>
        <w:t>senzo</w:t>
      </w:r>
      <w:proofErr w:type="spellEnd"/>
      <w:r w:rsidR="008F1433" w:rsidRPr="00CA0C19">
        <w:rPr>
          <w:rFonts w:ascii="Verdana" w:hAnsi="Verdana" w:cs="Arial"/>
          <w:sz w:val="22"/>
          <w:szCs w:val="20"/>
        </w:rPr>
        <w:t xml:space="preserve"> – motorický </w:t>
      </w:r>
      <w:r w:rsidR="00F31157">
        <w:rPr>
          <w:rFonts w:ascii="Verdana" w:hAnsi="Verdana" w:cs="Arial"/>
          <w:sz w:val="22"/>
          <w:szCs w:val="20"/>
        </w:rPr>
        <w:t>potenciál) a možnosti využití této služby pro zaměstnavatele</w:t>
      </w:r>
    </w:p>
    <w:p w:rsidR="008F1433" w:rsidRDefault="008F1433" w:rsidP="008F1433">
      <w:pPr>
        <w:pStyle w:val="Zkladntext3"/>
        <w:ind w:left="1080"/>
        <w:jc w:val="left"/>
        <w:rPr>
          <w:rFonts w:ascii="Verdana" w:hAnsi="Verdana" w:cs="Arial"/>
          <w:sz w:val="22"/>
          <w:szCs w:val="20"/>
        </w:rPr>
      </w:pPr>
    </w:p>
    <w:p w:rsidR="008F1433" w:rsidRPr="008F1433" w:rsidRDefault="008F1433" w:rsidP="008F1433">
      <w:pPr>
        <w:pStyle w:val="Zkladntext3"/>
        <w:rPr>
          <w:rFonts w:ascii="Verdana" w:hAnsi="Verdana" w:cs="Arial"/>
          <w:b/>
          <w:sz w:val="22"/>
          <w:szCs w:val="20"/>
        </w:rPr>
      </w:pPr>
      <w:r w:rsidRPr="008F1433">
        <w:rPr>
          <w:rFonts w:ascii="Verdana" w:hAnsi="Verdana" w:cs="Arial"/>
          <w:b/>
          <w:sz w:val="22"/>
          <w:szCs w:val="20"/>
        </w:rPr>
        <w:t xml:space="preserve">V rámci setkání bude prostor pro sdílení vzájemných očekávání, prohloubení vzájemné spolupráce a zodpovězení Vašich otázek. </w:t>
      </w:r>
    </w:p>
    <w:p w:rsidR="008F1433" w:rsidRPr="001A0369" w:rsidRDefault="008F1433" w:rsidP="008F1433">
      <w:pPr>
        <w:pStyle w:val="Zkladntext3"/>
        <w:spacing w:before="120"/>
        <w:jc w:val="left"/>
        <w:rPr>
          <w:rFonts w:ascii="Verdana" w:hAnsi="Verdana" w:cs="Arial"/>
          <w:sz w:val="22"/>
          <w:szCs w:val="22"/>
        </w:rPr>
      </w:pPr>
    </w:p>
    <w:p w:rsidR="008F1433" w:rsidRPr="00203EC3" w:rsidRDefault="008F1433" w:rsidP="008F1433">
      <w:pPr>
        <w:jc w:val="center"/>
        <w:rPr>
          <w:rFonts w:ascii="Verdana" w:hAnsi="Verdana" w:cs="Arial"/>
          <w:b/>
          <w:bCs/>
          <w:color w:val="3333FF"/>
          <w:sz w:val="24"/>
        </w:rPr>
      </w:pPr>
      <w:r w:rsidRPr="00343F2E">
        <w:rPr>
          <w:rFonts w:ascii="Verdana" w:hAnsi="Verdana" w:cs="Arial"/>
          <w:bCs/>
          <w:sz w:val="24"/>
        </w:rPr>
        <w:t>Seminář</w:t>
      </w:r>
      <w:r w:rsidR="00203EC3">
        <w:rPr>
          <w:rFonts w:ascii="Verdana" w:hAnsi="Verdana" w:cs="Arial"/>
          <w:sz w:val="24"/>
        </w:rPr>
        <w:t xml:space="preserve"> se uskuteční v </w:t>
      </w:r>
      <w:r w:rsidR="00203EC3">
        <w:rPr>
          <w:rFonts w:ascii="Verdana" w:hAnsi="Verdana" w:cs="Arial"/>
          <w:b/>
          <w:bCs/>
          <w:color w:val="3333FF"/>
          <w:sz w:val="24"/>
        </w:rPr>
        <w:t>pátek 01. 06. 2018</w:t>
      </w:r>
    </w:p>
    <w:p w:rsidR="008F1433" w:rsidRPr="00343F2E" w:rsidRDefault="008F1433" w:rsidP="008F1433">
      <w:pPr>
        <w:jc w:val="center"/>
        <w:rPr>
          <w:rFonts w:ascii="Verdana" w:hAnsi="Verdana" w:cs="Arial"/>
          <w:sz w:val="24"/>
        </w:rPr>
      </w:pPr>
      <w:r w:rsidRPr="00343F2E">
        <w:rPr>
          <w:rFonts w:ascii="Verdana" w:hAnsi="Verdana" w:cs="Arial"/>
          <w:b/>
          <w:sz w:val="24"/>
        </w:rPr>
        <w:t xml:space="preserve">od  </w:t>
      </w:r>
      <w:r w:rsidR="00E1456E">
        <w:rPr>
          <w:rFonts w:ascii="Verdana" w:hAnsi="Verdana" w:cs="Arial"/>
          <w:b/>
          <w:color w:val="0000FF"/>
          <w:sz w:val="24"/>
        </w:rPr>
        <w:t>9:3</w:t>
      </w:r>
      <w:r w:rsidRPr="00343F2E">
        <w:rPr>
          <w:rFonts w:ascii="Verdana" w:hAnsi="Verdana" w:cs="Arial"/>
          <w:b/>
          <w:color w:val="0000FF"/>
          <w:sz w:val="24"/>
        </w:rPr>
        <w:t>0</w:t>
      </w:r>
      <w:r w:rsidRPr="00343F2E">
        <w:rPr>
          <w:rFonts w:ascii="Verdana" w:hAnsi="Verdana" w:cs="Arial"/>
          <w:b/>
          <w:sz w:val="24"/>
        </w:rPr>
        <w:t xml:space="preserve">  do  </w:t>
      </w:r>
      <w:r w:rsidRPr="00343F2E">
        <w:rPr>
          <w:rFonts w:ascii="Verdana" w:hAnsi="Verdana" w:cs="Arial"/>
          <w:b/>
          <w:color w:val="0000FF"/>
          <w:sz w:val="24"/>
        </w:rPr>
        <w:t>12</w:t>
      </w:r>
      <w:r w:rsidR="00E1456E">
        <w:rPr>
          <w:rFonts w:ascii="Verdana" w:hAnsi="Verdana" w:cs="Arial"/>
          <w:b/>
          <w:color w:val="0000FF"/>
          <w:sz w:val="24"/>
        </w:rPr>
        <w:t>:3</w:t>
      </w:r>
      <w:r w:rsidRPr="00343F2E">
        <w:rPr>
          <w:rFonts w:ascii="Verdana" w:hAnsi="Verdana" w:cs="Arial"/>
          <w:b/>
          <w:color w:val="0000FF"/>
          <w:sz w:val="24"/>
        </w:rPr>
        <w:t xml:space="preserve">0 </w:t>
      </w:r>
      <w:r w:rsidRPr="00343F2E">
        <w:rPr>
          <w:rFonts w:ascii="Verdana" w:hAnsi="Verdana" w:cs="Arial"/>
          <w:b/>
          <w:sz w:val="24"/>
        </w:rPr>
        <w:t xml:space="preserve"> hod.</w:t>
      </w:r>
    </w:p>
    <w:p w:rsidR="008F1433" w:rsidRPr="00343F2E" w:rsidRDefault="008F1433" w:rsidP="008F1433">
      <w:pPr>
        <w:jc w:val="center"/>
        <w:rPr>
          <w:rFonts w:ascii="Verdana" w:hAnsi="Verdana" w:cs="Arial"/>
        </w:rPr>
      </w:pPr>
      <w:r w:rsidRPr="00343F2E">
        <w:rPr>
          <w:rFonts w:ascii="Verdana" w:hAnsi="Verdana" w:cs="Arial"/>
        </w:rPr>
        <w:t xml:space="preserve">v sídle </w:t>
      </w:r>
      <w:r w:rsidR="0064198F">
        <w:rPr>
          <w:rFonts w:ascii="Verdana" w:hAnsi="Verdana" w:cs="Arial"/>
          <w:b/>
        </w:rPr>
        <w:t>Okresní hospodářské komory</w:t>
      </w:r>
      <w:r w:rsidR="00B13ADE">
        <w:rPr>
          <w:rFonts w:ascii="Verdana" w:hAnsi="Verdana" w:cs="Arial"/>
          <w:b/>
        </w:rPr>
        <w:t xml:space="preserve"> Liberec</w:t>
      </w:r>
      <w:r w:rsidR="0064198F">
        <w:rPr>
          <w:rFonts w:ascii="Verdana" w:hAnsi="Verdana" w:cs="Arial"/>
          <w:b/>
        </w:rPr>
        <w:t>, Rumunská 655/9, Liberec</w:t>
      </w:r>
    </w:p>
    <w:p w:rsidR="00DC01C4" w:rsidRDefault="00DC01C4" w:rsidP="008F143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sz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20955</wp:posOffset>
            </wp:positionV>
            <wp:extent cx="11334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K Liber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ab/>
      </w:r>
    </w:p>
    <w:p w:rsidR="00343F2E" w:rsidRPr="00DC01C4" w:rsidRDefault="00DC01C4" w:rsidP="00DC01C4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Partner akce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DC01C4">
        <w:rPr>
          <w:rFonts w:ascii="Verdana" w:hAnsi="Verdana" w:cs="Arial"/>
          <w:b/>
        </w:rPr>
        <w:t>Účast je bezplatná</w:t>
      </w:r>
    </w:p>
    <w:tbl>
      <w:tblPr>
        <w:tblW w:w="9979" w:type="dxa"/>
        <w:tblLook w:val="01E0" w:firstRow="1" w:lastRow="1" w:firstColumn="1" w:lastColumn="1" w:noHBand="0" w:noVBand="0"/>
      </w:tblPr>
      <w:tblGrid>
        <w:gridCol w:w="1104"/>
        <w:gridCol w:w="4649"/>
        <w:gridCol w:w="4226"/>
      </w:tblGrid>
      <w:tr w:rsidR="00DC01C4" w:rsidTr="00343F2E">
        <w:trPr>
          <w:trHeight w:val="398"/>
        </w:trPr>
        <w:tc>
          <w:tcPr>
            <w:tcW w:w="1104" w:type="dxa"/>
          </w:tcPr>
          <w:p w:rsidR="008F1433" w:rsidRPr="008F1433" w:rsidRDefault="008F1433" w:rsidP="008F1433">
            <w:pPr>
              <w:spacing w:after="40"/>
              <w:rPr>
                <w:rFonts w:ascii="Verdana" w:hAnsi="Verdana" w:cs="Arial"/>
                <w:b/>
                <w:sz w:val="28"/>
              </w:rPr>
            </w:pPr>
          </w:p>
        </w:tc>
        <w:tc>
          <w:tcPr>
            <w:tcW w:w="4649" w:type="dxa"/>
          </w:tcPr>
          <w:p w:rsidR="008F1433" w:rsidRPr="00343F2E" w:rsidRDefault="008F1433" w:rsidP="00DC01C4">
            <w:pPr>
              <w:spacing w:after="40"/>
              <w:ind w:right="-957"/>
              <w:rPr>
                <w:rFonts w:ascii="Verdana" w:hAnsi="Verdana" w:cs="Arial"/>
                <w:b/>
                <w:sz w:val="28"/>
              </w:rPr>
            </w:pPr>
          </w:p>
        </w:tc>
        <w:tc>
          <w:tcPr>
            <w:tcW w:w="4226" w:type="dxa"/>
          </w:tcPr>
          <w:p w:rsidR="008F1433" w:rsidRPr="007738FD" w:rsidRDefault="008F1433" w:rsidP="00845352">
            <w:pPr>
              <w:spacing w:after="40"/>
              <w:rPr>
                <w:rFonts w:ascii="Verdana" w:hAnsi="Verdana" w:cs="Arial"/>
              </w:rPr>
            </w:pPr>
          </w:p>
        </w:tc>
      </w:tr>
    </w:tbl>
    <w:p w:rsidR="00A14B6B" w:rsidRPr="008F1433" w:rsidRDefault="00A14B6B" w:rsidP="00DC01C4"/>
    <w:sectPr w:rsidR="00A14B6B" w:rsidRPr="008F1433" w:rsidSect="001175F6">
      <w:headerReference w:type="default" r:id="rId10"/>
      <w:footerReference w:type="default" r:id="rId11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65" w:rsidRDefault="00400D65" w:rsidP="00A14B6B">
      <w:pPr>
        <w:spacing w:after="0" w:line="240" w:lineRule="auto"/>
      </w:pPr>
      <w:r>
        <w:separator/>
      </w:r>
    </w:p>
  </w:endnote>
  <w:endnote w:type="continuationSeparator" w:id="0">
    <w:p w:rsidR="00400D65" w:rsidRDefault="00400D65" w:rsidP="00A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33" w:rsidRPr="008F1433" w:rsidRDefault="008F1433" w:rsidP="008F1433">
    <w:pPr>
      <w:jc w:val="center"/>
      <w:rPr>
        <w:sz w:val="20"/>
      </w:rPr>
    </w:pPr>
    <w:r w:rsidRPr="008F1433">
      <w:rPr>
        <w:rFonts w:ascii="Arial" w:hAnsi="Arial" w:cs="Arial"/>
        <w:sz w:val="20"/>
      </w:rPr>
      <w:t>Tato akce je financovaná z rozpočtu ESF a státního rozpočtu ČR v rámci projektu: Rozvoj Asociace pracovní rehabilitace ČR (CZ.03.2.63/0.0/0.0/15_041/0002246)</w:t>
    </w:r>
  </w:p>
  <w:p w:rsidR="00A676FC" w:rsidRDefault="00A676FC">
    <w:pPr>
      <w:pStyle w:val="Zpat"/>
      <w:jc w:val="right"/>
    </w:pPr>
  </w:p>
  <w:p w:rsidR="00A676FC" w:rsidRDefault="00A67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65" w:rsidRDefault="00400D65" w:rsidP="00A14B6B">
      <w:pPr>
        <w:spacing w:after="0" w:line="240" w:lineRule="auto"/>
      </w:pPr>
      <w:r>
        <w:separator/>
      </w:r>
    </w:p>
  </w:footnote>
  <w:footnote w:type="continuationSeparator" w:id="0">
    <w:p w:rsidR="00400D65" w:rsidRDefault="00400D65" w:rsidP="00A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6B" w:rsidRDefault="00854FB7">
    <w:pPr>
      <w:pStyle w:val="Zhlav"/>
    </w:pPr>
    <w:r>
      <w:rPr>
        <w:rFonts w:ascii="Calibri" w:hAnsi="Calibri" w:cs="Calibri"/>
        <w:b/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4649768</wp:posOffset>
          </wp:positionH>
          <wp:positionV relativeFrom="paragraph">
            <wp:posOffset>-131528</wp:posOffset>
          </wp:positionV>
          <wp:extent cx="1081632" cy="747423"/>
          <wp:effectExtent l="0" t="0" r="4445" b="0"/>
          <wp:wrapNone/>
          <wp:docPr id="2" name="Obrázek 2" descr="252_logo_apr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2_logo_aprc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58" cy="74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33">
      <w:rPr>
        <w:noProof/>
        <w:lang w:eastAsia="cs-CZ"/>
      </w:rPr>
      <w:drawing>
        <wp:inline distT="0" distB="0" distL="0" distR="0" wp14:anchorId="1360142A" wp14:editId="67F25B02">
          <wp:extent cx="2209800" cy="4580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36" cy="45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27743F97"/>
    <w:multiLevelType w:val="hybridMultilevel"/>
    <w:tmpl w:val="18DAE49A"/>
    <w:lvl w:ilvl="0" w:tplc="BE9862D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659F4D25"/>
    <w:multiLevelType w:val="hybridMultilevel"/>
    <w:tmpl w:val="5F64E7AC"/>
    <w:lvl w:ilvl="0" w:tplc="5DFE49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1107D"/>
    <w:rsid w:val="001175F6"/>
    <w:rsid w:val="00130FDD"/>
    <w:rsid w:val="0019413A"/>
    <w:rsid w:val="001E3CA4"/>
    <w:rsid w:val="001F4FD8"/>
    <w:rsid w:val="00203EC3"/>
    <w:rsid w:val="00213D10"/>
    <w:rsid w:val="00244466"/>
    <w:rsid w:val="00271B4B"/>
    <w:rsid w:val="002A5362"/>
    <w:rsid w:val="002C0485"/>
    <w:rsid w:val="002F2C5A"/>
    <w:rsid w:val="00343F2E"/>
    <w:rsid w:val="003A1813"/>
    <w:rsid w:val="003A478C"/>
    <w:rsid w:val="00400D65"/>
    <w:rsid w:val="0042382C"/>
    <w:rsid w:val="004314A1"/>
    <w:rsid w:val="004462C7"/>
    <w:rsid w:val="00456E1E"/>
    <w:rsid w:val="00460680"/>
    <w:rsid w:val="005722D9"/>
    <w:rsid w:val="005C4D83"/>
    <w:rsid w:val="0064198F"/>
    <w:rsid w:val="006A4E6E"/>
    <w:rsid w:val="006A7DEE"/>
    <w:rsid w:val="006B72BE"/>
    <w:rsid w:val="006E5E24"/>
    <w:rsid w:val="007C5E70"/>
    <w:rsid w:val="007F11B9"/>
    <w:rsid w:val="00854FB7"/>
    <w:rsid w:val="008F1433"/>
    <w:rsid w:val="008F62AB"/>
    <w:rsid w:val="00977B2C"/>
    <w:rsid w:val="00985FC3"/>
    <w:rsid w:val="00A14B6B"/>
    <w:rsid w:val="00A532EC"/>
    <w:rsid w:val="00A676FC"/>
    <w:rsid w:val="00A70168"/>
    <w:rsid w:val="00AA551A"/>
    <w:rsid w:val="00AF549C"/>
    <w:rsid w:val="00B06C15"/>
    <w:rsid w:val="00B13ADE"/>
    <w:rsid w:val="00B76E7B"/>
    <w:rsid w:val="00CB428C"/>
    <w:rsid w:val="00D90149"/>
    <w:rsid w:val="00D92203"/>
    <w:rsid w:val="00DC01C4"/>
    <w:rsid w:val="00DC767E"/>
    <w:rsid w:val="00DD73A2"/>
    <w:rsid w:val="00E1456E"/>
    <w:rsid w:val="00F04E05"/>
    <w:rsid w:val="00F26BC6"/>
    <w:rsid w:val="00F31157"/>
    <w:rsid w:val="00F57ACB"/>
    <w:rsid w:val="00F914A1"/>
    <w:rsid w:val="00FC4DFF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1175F6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175F6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117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175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536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8F143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1433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8F1433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F1433"/>
    <w:rPr>
      <w:rFonts w:ascii="Arial Black" w:eastAsia="Times New Roman" w:hAnsi="Arial Black" w:cs="Times New Roman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1175F6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175F6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117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175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536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8F1433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1433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rsid w:val="008F1433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F1433"/>
    <w:rPr>
      <w:rFonts w:ascii="Arial Black" w:eastAsia="Times New Roman" w:hAnsi="Arial Black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D7BD-4ED4-477E-8AF0-A792DB9B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Miroslava Mgr. (MPSV)</dc:creator>
  <cp:lastModifiedBy>bara</cp:lastModifiedBy>
  <cp:revision>2</cp:revision>
  <cp:lastPrinted>2018-04-05T08:20:00Z</cp:lastPrinted>
  <dcterms:created xsi:type="dcterms:W3CDTF">2018-05-15T11:11:00Z</dcterms:created>
  <dcterms:modified xsi:type="dcterms:W3CDTF">2018-05-15T11:11:00Z</dcterms:modified>
</cp:coreProperties>
</file>