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020EC1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rámci projektu </w:t>
      </w:r>
      <w:proofErr w:type="spellStart"/>
      <w:r w:rsidR="00020EC1">
        <w:rPr>
          <w:rFonts w:ascii="Franklin Gothic Book" w:hAnsi="Franklin Gothic Book"/>
          <w:b/>
          <w:bCs/>
          <w:sz w:val="26"/>
          <w:szCs w:val="26"/>
          <w:lang w:val="cs-CZ"/>
        </w:rPr>
        <w:t>EuroMed</w:t>
      </w:r>
      <w:proofErr w:type="spellEnd"/>
      <w:r w:rsidR="00020EC1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Invest v </w:t>
      </w:r>
      <w:proofErr w:type="gramStart"/>
      <w:r w:rsidR="00020EC1">
        <w:rPr>
          <w:rFonts w:ascii="Franklin Gothic Book" w:hAnsi="Franklin Gothic Book"/>
          <w:b/>
          <w:bCs/>
          <w:sz w:val="26"/>
          <w:szCs w:val="26"/>
          <w:lang w:val="cs-CZ"/>
        </w:rPr>
        <w:t>termínu 1.-4. dubna</w:t>
      </w:r>
      <w:proofErr w:type="gramEnd"/>
      <w:r w:rsidR="00020EC1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2017 do Egypta</w:t>
      </w:r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21013D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21013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21013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21013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21013D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Pr="00020EC1" w:rsidRDefault="00020EC1" w:rsidP="0001595B">
      <w:pPr>
        <w:spacing w:before="240"/>
        <w:rPr>
          <w:rFonts w:ascii="Franklin Gothic Book" w:hAnsi="Franklin Gothic Book"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314.4pt;width:539.45pt;height:171.3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Pr="00DA115D" w:rsidRDefault="00B55A95" w:rsidP="00B55A95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  <w:r w:rsidR="0021013D"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56.75pt;margin-top:180.35pt;width:90.7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 w:rsidR="0021013D"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7.25pt;margin-top:157.15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 w:cs="Bookman Old Style"/>
          <w:noProof/>
        </w:rPr>
        <w:pict>
          <v:shape id="_x0000_s1047" type="#_x0000_t202" style="position:absolute;margin-left:301.5pt;margin-top:155.0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 w:rsidR="0021013D"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3.05pt;margin-top:184.45pt;width:90.7pt;height:17.25pt;z-index:251687936">
            <v:shadow on="t" offset="3pt" offset2="2pt"/>
            <v:textbox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18.55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56.1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84.7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52.4pt;margin-top:124.9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 w:cs="Bookman Old Style"/>
          <w:noProof/>
        </w:rPr>
        <w:pict>
          <v:shape id="_x0000_s1045" type="#_x0000_t202" style="position:absolute;margin-left:47.9pt;margin-top:159.7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21013D"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6.8pt;margin-top:183.05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r w:rsidR="00DA115D" w:rsidRPr="00020EC1">
        <w:rPr>
          <w:rFonts w:ascii="Franklin Gothic Book" w:hAnsi="Franklin Gothic Book"/>
          <w:b/>
          <w:lang w:val="cs-CZ"/>
        </w:rPr>
        <w:t>Člen Hospodářské komory ČR</w:t>
      </w:r>
      <w:r w:rsidR="00E85E55" w:rsidRPr="00020EC1">
        <w:rPr>
          <w:rFonts w:ascii="Franklin Gothic Book" w:hAnsi="Franklin Gothic Book"/>
          <w:b/>
          <w:lang w:val="cs-CZ"/>
        </w:rPr>
        <w:t>*</w:t>
      </w:r>
      <w:r w:rsidR="00DA115D" w:rsidRPr="00020EC1">
        <w:rPr>
          <w:rFonts w:ascii="Franklin Gothic Book" w:hAnsi="Franklin Gothic Book"/>
          <w:b/>
          <w:lang w:val="cs-CZ"/>
        </w:rPr>
        <w:t>:</w:t>
      </w:r>
      <w:r w:rsidR="00DA115D" w:rsidRPr="00020EC1">
        <w:rPr>
          <w:rFonts w:ascii="Franklin Gothic Book" w:hAnsi="Franklin Gothic Book"/>
          <w:lang w:val="cs-CZ"/>
        </w:rPr>
        <w:t xml:space="preserve">   ANO  </w:t>
      </w:r>
      <w:r w:rsidR="005F5D13" w:rsidRPr="00020EC1">
        <w:rPr>
          <w:rFonts w:ascii="Franklin Gothic Book" w:hAnsi="Franklin Gothic Book"/>
          <w:lang w:val="cs-CZ"/>
        </w:rPr>
        <w:t xml:space="preserve"> </w:t>
      </w:r>
      <w:r w:rsidR="00DA115D" w:rsidRPr="00020EC1">
        <w:rPr>
          <w:rFonts w:ascii="Franklin Gothic Book" w:hAnsi="Franklin Gothic Book"/>
          <w:lang w:val="cs-CZ"/>
        </w:rPr>
        <w:t xml:space="preserve"> - </w:t>
      </w:r>
      <w:r w:rsidR="005F5D13" w:rsidRPr="00020EC1">
        <w:rPr>
          <w:rFonts w:ascii="Franklin Gothic Book" w:hAnsi="Franklin Gothic Book"/>
          <w:lang w:val="cs-CZ"/>
        </w:rPr>
        <w:t xml:space="preserve">  </w:t>
      </w:r>
      <w:r w:rsidR="00DA115D" w:rsidRPr="00020EC1">
        <w:rPr>
          <w:rFonts w:ascii="Franklin Gothic Book" w:hAnsi="Franklin Gothic Book"/>
          <w:lang w:val="cs-CZ"/>
        </w:rPr>
        <w:t xml:space="preserve"> NE</w:t>
      </w:r>
      <w:r w:rsidR="008D4BC5" w:rsidRPr="00020EC1">
        <w:rPr>
          <w:rFonts w:ascii="Franklin Gothic Book" w:hAnsi="Franklin Gothic Book"/>
          <w:lang w:val="cs-CZ"/>
        </w:rPr>
        <w:t xml:space="preserve">  </w:t>
      </w:r>
    </w:p>
    <w:p w:rsidR="009149FA" w:rsidRPr="00020EC1" w:rsidRDefault="00E533C6" w:rsidP="00020146">
      <w:pPr>
        <w:spacing w:before="240"/>
        <w:rPr>
          <w:rFonts w:ascii="Franklin Gothic Book" w:hAnsi="Franklin Gothic Book"/>
          <w:b/>
          <w:sz w:val="16"/>
          <w:szCs w:val="16"/>
          <w:lang w:val="cs-CZ"/>
        </w:rPr>
      </w:pPr>
      <w:r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Zálohu na účastnický poplatek ve výši 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689</w:t>
      </w:r>
      <w:r w:rsidR="00CE7169" w:rsidRPr="00020EC1">
        <w:rPr>
          <w:rFonts w:ascii="Franklin Gothic Book" w:hAnsi="Franklin Gothic Book"/>
          <w:b/>
          <w:sz w:val="22"/>
          <w:szCs w:val="22"/>
          <w:lang w:val="cs-CZ"/>
        </w:rPr>
        <w:t>,- EUR nebo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 xml:space="preserve"> 18</w:t>
      </w:r>
      <w:r w:rsidR="00CE7169" w:rsidRPr="00020EC1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592</w:t>
      </w:r>
      <w:r w:rsidR="00CE7169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,- Kč (výše účastnického poplatku pro členy HK ČR) či 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725</w:t>
      </w:r>
      <w:r w:rsidR="00282547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,- </w:t>
      </w:r>
      <w:r w:rsidR="008F5DCF" w:rsidRPr="00020EC1">
        <w:rPr>
          <w:rFonts w:ascii="Franklin Gothic Book" w:hAnsi="Franklin Gothic Book"/>
          <w:b/>
          <w:sz w:val="22"/>
          <w:szCs w:val="22"/>
          <w:lang w:val="cs-CZ"/>
        </w:rPr>
        <w:t>EUR</w:t>
      </w:r>
      <w:r w:rsidR="00282547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  <w:r w:rsidR="00BB7A80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nebo 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19</w:t>
      </w:r>
      <w:r w:rsidR="0001595B" w:rsidRPr="00020EC1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57</w:t>
      </w:r>
      <w:r w:rsidR="00BB7A80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0,- Kč </w:t>
      </w:r>
      <w:r w:rsidR="00CE7169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(výše účastnického poplatku pro nečleny HK ČR) </w:t>
      </w:r>
      <w:r w:rsidR="005909D2" w:rsidRPr="00020EC1">
        <w:rPr>
          <w:rFonts w:ascii="Franklin Gothic Book" w:hAnsi="Franklin Gothic Book"/>
          <w:b/>
          <w:sz w:val="22"/>
          <w:szCs w:val="22"/>
          <w:lang w:val="cs-CZ"/>
        </w:rPr>
        <w:t>uhradím na účet HK ČR na základě zálohové faktury</w:t>
      </w:r>
      <w:r w:rsidR="00AE3138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 u ČS a.s.</w:t>
      </w:r>
      <w:r w:rsidR="005909D2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,  </w:t>
      </w:r>
      <w:proofErr w:type="spellStart"/>
      <w:r w:rsidR="00AE3138" w:rsidRPr="00020EC1">
        <w:rPr>
          <w:rFonts w:ascii="Franklin Gothic Book" w:hAnsi="Franklin Gothic Book"/>
          <w:b/>
          <w:sz w:val="22"/>
          <w:szCs w:val="22"/>
          <w:lang w:val="cs-CZ"/>
        </w:rPr>
        <w:t>č.ú</w:t>
      </w:r>
      <w:proofErr w:type="spellEnd"/>
      <w:r w:rsidR="00AE3138" w:rsidRPr="00020EC1">
        <w:rPr>
          <w:rFonts w:ascii="Franklin Gothic Book" w:hAnsi="Franklin Gothic Book"/>
          <w:b/>
          <w:sz w:val="22"/>
          <w:szCs w:val="22"/>
          <w:lang w:val="cs-CZ"/>
        </w:rPr>
        <w:t xml:space="preserve">.: </w:t>
      </w:r>
      <w:proofErr w:type="gramStart"/>
      <w:r w:rsidR="00AE3138" w:rsidRPr="00020EC1">
        <w:rPr>
          <w:rFonts w:ascii="Franklin Gothic Book" w:hAnsi="Franklin Gothic Book"/>
          <w:b/>
          <w:sz w:val="22"/>
          <w:szCs w:val="22"/>
          <w:lang w:val="cs-CZ"/>
        </w:rPr>
        <w:t>997402/0800</w:t>
      </w:r>
      <w:r w:rsidR="0001595B" w:rsidRPr="00020EC1">
        <w:rPr>
          <w:rFonts w:ascii="Franklin Gothic Book" w:hAnsi="Franklin Gothic Book"/>
          <w:b/>
          <w:sz w:val="22"/>
          <w:szCs w:val="22"/>
          <w:lang w:val="cs-CZ"/>
        </w:rPr>
        <w:t>, V.S: 02</w:t>
      </w:r>
      <w:proofErr w:type="gramEnd"/>
      <w:r w:rsidR="0001595B" w:rsidRPr="00020EC1">
        <w:rPr>
          <w:rFonts w:ascii="Franklin Gothic Book" w:hAnsi="Franklin Gothic Book"/>
          <w:b/>
          <w:sz w:val="22"/>
          <w:szCs w:val="22"/>
          <w:lang w:val="cs-CZ"/>
        </w:rPr>
        <w:t>-1</w:t>
      </w:r>
      <w:r w:rsidR="00B3389B" w:rsidRPr="00020EC1">
        <w:rPr>
          <w:rFonts w:ascii="Franklin Gothic Book" w:hAnsi="Franklin Gothic Book"/>
          <w:b/>
          <w:sz w:val="22"/>
          <w:szCs w:val="22"/>
          <w:lang w:val="cs-CZ"/>
        </w:rPr>
        <w:t>7</w:t>
      </w:r>
      <w:r w:rsidR="0001595B" w:rsidRPr="00020EC1">
        <w:rPr>
          <w:rFonts w:ascii="Franklin Gothic Book" w:hAnsi="Franklin Gothic Book"/>
          <w:b/>
          <w:sz w:val="22"/>
          <w:szCs w:val="22"/>
          <w:lang w:val="cs-CZ"/>
        </w:rPr>
        <w:t>-</w:t>
      </w:r>
      <w:r w:rsidR="00020EC1">
        <w:rPr>
          <w:rFonts w:ascii="Franklin Gothic Book" w:hAnsi="Franklin Gothic Book"/>
          <w:b/>
          <w:sz w:val="22"/>
          <w:szCs w:val="22"/>
          <w:lang w:val="cs-CZ"/>
        </w:rPr>
        <w:t>15</w:t>
      </w:r>
    </w:p>
    <w:p w:rsidR="00644593" w:rsidRPr="00020EC1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020EC1">
        <w:rPr>
          <w:rFonts w:ascii="Franklin Gothic Book" w:hAnsi="Franklin Gothic Book" w:cs="Times New Roman"/>
          <w:b w:val="0"/>
          <w:sz w:val="16"/>
          <w:szCs w:val="16"/>
        </w:rPr>
        <w:t>Účastnický poplatek zahrnuje:</w:t>
      </w:r>
      <w:r w:rsidR="00987DA2" w:rsidRPr="00020EC1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21013D">
        <w:rPr>
          <w:rFonts w:ascii="Franklin Gothic Book" w:hAnsi="Franklin Gothic Book" w:cs="Times New Roman"/>
          <w:b w:val="0"/>
          <w:sz w:val="16"/>
          <w:szCs w:val="16"/>
        </w:rPr>
        <w:t xml:space="preserve">letenky komerční linkou, </w:t>
      </w:r>
      <w:r w:rsidR="00987DA2" w:rsidRPr="00020EC1">
        <w:rPr>
          <w:rFonts w:ascii="Franklin Gothic Book" w:hAnsi="Franklin Gothic Book" w:cs="Times New Roman"/>
          <w:b w:val="0"/>
          <w:sz w:val="16"/>
          <w:szCs w:val="16"/>
        </w:rPr>
        <w:t xml:space="preserve">transfery, </w:t>
      </w:r>
      <w:r w:rsidRPr="00020EC1">
        <w:rPr>
          <w:rFonts w:ascii="Franklin Gothic Book" w:hAnsi="Franklin Gothic Book" w:cs="Times New Roman"/>
          <w:b w:val="0"/>
          <w:sz w:val="16"/>
          <w:szCs w:val="16"/>
        </w:rPr>
        <w:t xml:space="preserve">ubytování se snídaní, </w:t>
      </w:r>
      <w:r w:rsidR="00987DA2" w:rsidRPr="00020EC1">
        <w:rPr>
          <w:rFonts w:ascii="Franklin Gothic Book" w:hAnsi="Franklin Gothic Book" w:cs="Times New Roman"/>
          <w:b w:val="0"/>
          <w:sz w:val="16"/>
          <w:szCs w:val="16"/>
        </w:rPr>
        <w:t>podíl na poplatku za pronájmy prostor, podíl na poplatku za tlumočen</w:t>
      </w:r>
      <w:r w:rsidR="0021013D">
        <w:rPr>
          <w:rFonts w:ascii="Franklin Gothic Book" w:hAnsi="Franklin Gothic Book" w:cs="Times New Roman"/>
          <w:b w:val="0"/>
          <w:sz w:val="16"/>
          <w:szCs w:val="16"/>
        </w:rPr>
        <w:t>í, podíl na poplatku zahraniční</w:t>
      </w:r>
      <w:bookmarkStart w:id="0" w:name="_GoBack"/>
      <w:bookmarkEnd w:id="0"/>
      <w:r w:rsidR="00987DA2" w:rsidRPr="00020EC1">
        <w:rPr>
          <w:rFonts w:ascii="Franklin Gothic Book" w:hAnsi="Franklin Gothic Book" w:cs="Times New Roman"/>
          <w:b w:val="0"/>
          <w:sz w:val="16"/>
          <w:szCs w:val="16"/>
        </w:rPr>
        <w:t xml:space="preserve">m organizátorům mise, podíl na poplatku za catering, </w:t>
      </w:r>
      <w:r w:rsidR="00EA236A" w:rsidRPr="00020EC1">
        <w:rPr>
          <w:rFonts w:ascii="Franklin Gothic Book" w:hAnsi="Franklin Gothic Book" w:cs="Times New Roman"/>
          <w:b w:val="0"/>
          <w:sz w:val="16"/>
          <w:szCs w:val="16"/>
        </w:rPr>
        <w:t>poplatek za organiz</w:t>
      </w:r>
      <w:r w:rsidRPr="00020EC1">
        <w:rPr>
          <w:rFonts w:ascii="Franklin Gothic Book" w:hAnsi="Franklin Gothic Book" w:cs="Times New Roman"/>
          <w:b w:val="0"/>
          <w:sz w:val="16"/>
          <w:szCs w:val="16"/>
        </w:rPr>
        <w:t>aci firemních jednání, službu pracovníků HK ČR po dobu mise a organizační náklady HK ČR spojené s přípravou mise.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9149FA" w:rsidRDefault="00B7021F" w:rsidP="00C70BC7">
      <w:pPr>
        <w:pStyle w:val="Zkladntext"/>
        <w:jc w:val="both"/>
        <w:rPr>
          <w:rFonts w:ascii="Franklin Gothic Book" w:hAnsi="Franklin Gothic Book" w:cs="Times New Roman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21013D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8E7042" w:rsidRPr="00C34845" w:rsidRDefault="0021013D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82547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12835"/>
    <w:rsid w:val="0001595B"/>
    <w:rsid w:val="00020146"/>
    <w:rsid w:val="00020EC1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1013D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87DA2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4E44"/>
    <w:rsid w:val="00B3389B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02AD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E7169"/>
    <w:rsid w:val="00CF60C2"/>
    <w:rsid w:val="00CF7F93"/>
    <w:rsid w:val="00D160C8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A236A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CEF8-8330-4329-A371-C352AEE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2028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34</cp:revision>
  <cp:lastPrinted>2015-03-05T08:44:00Z</cp:lastPrinted>
  <dcterms:created xsi:type="dcterms:W3CDTF">2015-02-06T09:28:00Z</dcterms:created>
  <dcterms:modified xsi:type="dcterms:W3CDTF">2017-03-02T11:48:00Z</dcterms:modified>
</cp:coreProperties>
</file>